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Оренбургской области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опеки и попечительства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26F28" w:rsidRP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"БУРЛЫКСКАЯ СОШ"</w:t>
      </w:r>
    </w:p>
    <w:tbl>
      <w:tblPr>
        <w:tblW w:w="13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41"/>
        <w:gridCol w:w="4641"/>
      </w:tblGrid>
      <w:tr w:rsidR="00D26F28" w:rsidRPr="00D26F28" w:rsidTr="00D26F28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6F28" w:rsidRPr="00D26F28" w:rsidRDefault="00D26F28" w:rsidP="00D2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6F28" w:rsidRPr="00D26F28" w:rsidRDefault="00D26F28" w:rsidP="00D2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proofErr w:type="gramStart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кем рассмотрено</w:t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Капитаненко</w:t>
            </w:r>
            <w:proofErr w:type="spellEnd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№номер</w:t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месяц  год г.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6F28" w:rsidRPr="00D26F28" w:rsidRDefault="00D26F28" w:rsidP="00D2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МБОУ "</w:t>
            </w:r>
            <w:proofErr w:type="spellStart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Бурлыкская</w:t>
            </w:r>
            <w:proofErr w:type="spellEnd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Сакенов</w:t>
            </w:r>
            <w:proofErr w:type="spellEnd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</w:t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месяц год </w:t>
            </w:r>
            <w:proofErr w:type="gramStart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6F28" w:rsidRPr="00D26F28" w:rsidRDefault="00D26F28" w:rsidP="00D26F2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5233798)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(немецкий)»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класса начального общего образования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D26F28" w:rsidRDefault="00D26F28" w:rsidP="00D26F2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Саркенова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Жарасовна</w:t>
      </w:r>
      <w:proofErr w:type="spellEnd"/>
    </w:p>
    <w:p w:rsidR="00D26F28" w:rsidRDefault="00D26F28" w:rsidP="00D2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немецкого языка</w:t>
      </w:r>
    </w:p>
    <w:p w:rsid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28" w:rsidRPr="00D26F28" w:rsidRDefault="00D26F28" w:rsidP="00D26F2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Бурлыкский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2021</w:t>
      </w:r>
    </w:p>
    <w:p w:rsidR="00D26F28" w:rsidRPr="00D26F28" w:rsidRDefault="00D26F28" w:rsidP="00D26F28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основной образовательной программы начального общего образования и Универсального кодификатора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языку.</w:t>
      </w:r>
      <w:proofErr w:type="gramEnd"/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 «ИНОСТРАННЫЙ (НЕМЕЦКИЙ) ЯЗЫК»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Построение программы имеет нелинейный характер и основано на концентрическом принципе. В процессе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 «ИНОСТРАННЫЙ (НЕМЕЦКИЙ) ЯЗЫК»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 иностранному языку в начальной школе можно условно разделить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образовательные, развивающие, воспитывающие.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цели учебного предмета «Иностранный (немецкий) язык» в начальной школе включают:</w:t>
      </w:r>
    </w:p>
    <w:p w:rsidR="00D26F28" w:rsidRPr="00D26F28" w:rsidRDefault="00D26F28" w:rsidP="00D26F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письменной (чтение и письмо) форме с учётом возрастных возможностей и потребностей младшего школьника; </w:t>
      </w:r>
      <w:proofErr w:type="gramEnd"/>
    </w:p>
    <w:p w:rsidR="00D26F28" w:rsidRPr="00D26F28" w:rsidRDefault="00D26F28" w:rsidP="00D26F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лингвистического кругозора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счёт: овладения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отобранными темами общения; </w:t>
      </w:r>
    </w:p>
    <w:p w:rsidR="00D26F28" w:rsidRPr="00D26F28" w:rsidRDefault="00D26F28" w:rsidP="00D26F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 </w:t>
      </w:r>
    </w:p>
    <w:p w:rsidR="00D26F28" w:rsidRPr="00D26F28" w:rsidRDefault="00D26F28" w:rsidP="00D26F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учебных задач интеллектуальных операций (сравнение, анализ, обобщение и др.); </w:t>
      </w:r>
    </w:p>
    <w:p w:rsidR="00D26F28" w:rsidRPr="00D26F28" w:rsidRDefault="00D26F28" w:rsidP="00D26F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 цели учебного предмета «Иностранный (немецкий) язык» в начальной школе включают:</w:t>
      </w:r>
    </w:p>
    <w:p w:rsidR="00D26F28" w:rsidRPr="00D26F28" w:rsidRDefault="00D26F28" w:rsidP="00D26F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 </w:t>
      </w:r>
    </w:p>
    <w:p w:rsidR="00D26F28" w:rsidRPr="00D26F28" w:rsidRDefault="00D26F28" w:rsidP="00D26F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коммуникативной культуры обучающихся и их общего речевого развития; </w:t>
      </w:r>
    </w:p>
    <w:p w:rsidR="00D26F28" w:rsidRPr="00D26F28" w:rsidRDefault="00D26F28" w:rsidP="00D26F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 </w:t>
      </w:r>
    </w:p>
    <w:p w:rsidR="00D26F28" w:rsidRPr="00D26F28" w:rsidRDefault="00D26F28" w:rsidP="00D26F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регулятивных действий: планирование последовательных «шагов» для решения учебной задачи;</w:t>
      </w:r>
    </w:p>
    <w:p w:rsidR="00D26F28" w:rsidRPr="00D26F28" w:rsidRDefault="00D26F28" w:rsidP="00D26F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процесса и результата своей деятельности; </w:t>
      </w:r>
    </w:p>
    <w:p w:rsidR="00D26F28" w:rsidRPr="00D26F28" w:rsidRDefault="00D26F28" w:rsidP="00D26F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причины возникшей трудности и/или ошибки, корректировка деятельности; </w:t>
      </w:r>
    </w:p>
    <w:p w:rsidR="00D26F28" w:rsidRPr="00D26F28" w:rsidRDefault="00D26F28" w:rsidP="00D26F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гражданской идентичности, чувства патриотизма и гордости з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Вклад предмета «Иностранный (немецкий) язык» в реализацию воспитательных целей обеспечивает:</w:t>
      </w:r>
    </w:p>
    <w:p w:rsidR="00D26F28" w:rsidRPr="00D26F28" w:rsidRDefault="00D26F28" w:rsidP="00D26F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овладения иностранным  языком как средством общения в условиях взаимодействия разных стран и народов;</w:t>
      </w:r>
    </w:p>
    <w:p w:rsidR="00D26F28" w:rsidRPr="00D26F28" w:rsidRDefault="00D26F28" w:rsidP="00D26F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предпосылок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D26F28" w:rsidRPr="00D26F28" w:rsidRDefault="00D26F28" w:rsidP="00D26F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иной культуре посредством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D26F28" w:rsidRPr="00D26F28" w:rsidRDefault="00D26F28" w:rsidP="00D26F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 эмоционального    и    познавательного    интереса к художественной культуре других народов;</w:t>
      </w:r>
    </w:p>
    <w:p w:rsidR="00D26F28" w:rsidRPr="00D26F28" w:rsidRDefault="00D26F28" w:rsidP="00D26F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«ИНОСТРАННЫЙ (НЕМЕЦКИЙ) ЯЗЫК» В УЧЕБНОМ ПЛАНЕ</w:t>
      </w:r>
    </w:p>
    <w:p w:rsidR="00D26F28" w:rsidRPr="00D26F28" w:rsidRDefault="00D26F28" w:rsidP="00D26F2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во 2 классе выделяется — 68 часов в год на изучение немецкого языка по 2 часа в неделю.</w:t>
      </w:r>
    </w:p>
    <w:p w:rsidR="00D26F28" w:rsidRPr="00D26F28" w:rsidRDefault="00D26F28" w:rsidP="00D26F28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содержание речи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Знакомство.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знакомство, прощание (с использованием типичных фраз речевого этикета).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 моего «я».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Мой день рождения. Моя любимая еда.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моих увлечений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Любимый цвет. Любимая игрушка, игра. Любимые занятия. Мой питомец. Выходной день (в цирке, в зоопарке).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вокруг меня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школа. Мои друзья. Моя малая роди на (город, село).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Родная страна и страны изучаемого языка.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родной страны и стран/страны изучаемого языка и их столицы.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детского фольклора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Персонажи детских книг. Праздники родной страны и страны/стран изучаемого языка (Новый год, Рождество).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 этикетного характера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диалога-расспроса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фактической информации, ответ на вопросы собеседника; запрашивание интересующей информации.</w:t>
      </w:r>
      <w:proofErr w:type="gramEnd"/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на слух речи учителя и одноклассников и вербальная/ невербальная реакция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 (при непосредственном общении).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выделение из воспринимаемого на слух тексте и понимание информации фактического характера (например, имя, возраст, любимое занятие, цвет и т.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с опорой на иллюстрации и с использованием языковой догадки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диалог, высказывания собеседников в ситуациях повседневного общения, рассказ, сказка.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себя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пониманием основного содержания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D26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про себя: диалог, рассказ, сказка, электронное сообщение личного характера.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 в соответствии с решаемой учебной задачей.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коротких поздравлений с праздниками (с днём рождения, Новым годом, Рождеством).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lang w:eastAsia="ru-RU"/>
        </w:rPr>
        <w:t>Языковые знания и навыки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немецкого алфавита. Фонетически корректное озвучивание букв немецкого алфавита.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немецкого языка. Чтение основных дифтонгов и сочетаний согласных, вычленение некоторых звукобуквенных сочетаний при анализе изученных слов.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языковой догадки для распознавания интернациональных слов (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вопросительные (общий, специальный вопросы).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слов в предложении. Нераспространённые и распространённые простые предложения.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глагольным сказуемым (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tanzt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составным именным сказуемым (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Tisch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grün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составным глагольным сказуемым (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kann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schnell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laufen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некоторых глаголов в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изменением корневой гласной (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tragen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2-го лица мн. числа.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 в предложении с модальным глаголом.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существительных.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Существительные в именительном и винительном падежах. Имена собственные (антропонимы) в родительном падеже.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(кроме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притяжательные местоимения (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(1–12). Вопросительные слова (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оюзы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proofErr w:type="spellStart"/>
      <w:r w:rsidRPr="00D26F28">
        <w:rPr>
          <w:rFonts w:ascii="LiberationSerif" w:eastAsia="Times New Roman" w:hAnsi="LiberationSerif" w:cs="Times New Roman"/>
          <w:b/>
          <w:bCs/>
          <w:lang w:eastAsia="ru-RU"/>
        </w:rPr>
        <w:t>Социокультурные</w:t>
      </w:r>
      <w:proofErr w:type="spellEnd"/>
      <w:r w:rsidRPr="00D26F28">
        <w:rPr>
          <w:rFonts w:ascii="LiberationSerif" w:eastAsia="Times New Roman" w:hAnsi="LiberationSerif" w:cs="Times New Roman"/>
          <w:b/>
          <w:bCs/>
          <w:lang w:eastAsia="ru-RU"/>
        </w:rPr>
        <w:t xml:space="preserve"> знания и умения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использование некоторых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родной страны и страны/стран изучаемого языка и их столиц.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lang w:eastAsia="ru-RU"/>
        </w:rPr>
        <w:t>Компенсаторные умения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D26F28" w:rsidRPr="00D26F28" w:rsidRDefault="00D26F28" w:rsidP="00D26F2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D26F28" w:rsidRPr="00D26F28" w:rsidRDefault="00D26F28" w:rsidP="00D26F28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в начальной школе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личностные,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Гражданско-патриотического воспитания:</w:t>
      </w:r>
    </w:p>
    <w:p w:rsidR="00D26F28" w:rsidRPr="00D26F28" w:rsidRDefault="00D26F28" w:rsidP="00D26F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 </w:t>
      </w:r>
    </w:p>
    <w:p w:rsidR="00D26F28" w:rsidRPr="00D26F28" w:rsidRDefault="00D26F28" w:rsidP="00D26F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 </w:t>
      </w:r>
    </w:p>
    <w:p w:rsidR="00D26F28" w:rsidRPr="00D26F28" w:rsidRDefault="00D26F28" w:rsidP="00D26F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 </w:t>
      </w:r>
    </w:p>
    <w:p w:rsidR="00D26F28" w:rsidRPr="00D26F28" w:rsidRDefault="00D26F28" w:rsidP="00D26F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 будущему своей страны и родного края; уважение к своему и другим народам; </w:t>
      </w:r>
    </w:p>
    <w:p w:rsidR="00D26F28" w:rsidRPr="00D26F28" w:rsidRDefault="00D26F28" w:rsidP="00D26F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D26F28" w:rsidRPr="00D26F28" w:rsidRDefault="00D26F28" w:rsidP="00D26F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 </w:t>
      </w:r>
    </w:p>
    <w:p w:rsidR="00D26F28" w:rsidRPr="00D26F28" w:rsidRDefault="00D26F28" w:rsidP="00D26F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 </w:t>
      </w:r>
    </w:p>
    <w:p w:rsidR="00D26F28" w:rsidRPr="00D26F28" w:rsidRDefault="00D26F28" w:rsidP="00D26F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D26F28" w:rsidRPr="00D26F28" w:rsidRDefault="00D26F28" w:rsidP="00D26F2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 </w:t>
      </w:r>
    </w:p>
    <w:p w:rsidR="00D26F28" w:rsidRPr="00D26F28" w:rsidRDefault="00D26F28" w:rsidP="00D26F2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26F28" w:rsidRPr="00D26F28" w:rsidRDefault="00D26F28" w:rsidP="00D26F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 </w:t>
      </w:r>
    </w:p>
    <w:p w:rsidR="00D26F28" w:rsidRPr="00D26F28" w:rsidRDefault="00D26F28" w:rsidP="00D26F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D26F28" w:rsidRPr="00D26F28" w:rsidRDefault="00D26F28" w:rsidP="00D26F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профессиямю</w:t>
      </w:r>
      <w:proofErr w:type="spellEnd"/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D26F28" w:rsidRPr="00D26F28" w:rsidRDefault="00D26F28" w:rsidP="00D26F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 </w:t>
      </w:r>
    </w:p>
    <w:p w:rsidR="00D26F28" w:rsidRPr="00D26F28" w:rsidRDefault="00D26F28" w:rsidP="00D26F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D26F28" w:rsidRPr="00D26F28" w:rsidRDefault="00D26F28" w:rsidP="00D26F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мира; </w:t>
      </w:r>
    </w:p>
    <w:p w:rsidR="00D26F28" w:rsidRPr="00D26F28" w:rsidRDefault="00D26F28" w:rsidP="00D26F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26F28" w:rsidRPr="00D26F28" w:rsidRDefault="00D26F28" w:rsidP="00D26F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начального общего образования должны отражать: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 базовые логические действия:</w:t>
      </w:r>
    </w:p>
    <w:p w:rsidR="00D26F28" w:rsidRPr="00D26F28" w:rsidRDefault="00D26F28" w:rsidP="00D26F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D26F28" w:rsidRPr="00D26F28" w:rsidRDefault="00D26F28" w:rsidP="00D26F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 </w:t>
      </w:r>
    </w:p>
    <w:p w:rsidR="00D26F28" w:rsidRPr="00D26F28" w:rsidRDefault="00D26F28" w:rsidP="00D26F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D26F28" w:rsidRPr="00D26F28" w:rsidRDefault="00D26F28" w:rsidP="00D26F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 </w:t>
      </w:r>
    </w:p>
    <w:p w:rsidR="00D26F28" w:rsidRPr="00D26F28" w:rsidRDefault="00D26F28" w:rsidP="00D26F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 </w:t>
      </w:r>
    </w:p>
    <w:p w:rsidR="00D26F28" w:rsidRPr="00D26F28" w:rsidRDefault="00D26F28" w:rsidP="00D26F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базовые исследовательские действия:</w:t>
      </w:r>
    </w:p>
    <w:p w:rsidR="00D26F28" w:rsidRPr="00D26F28" w:rsidRDefault="00D26F28" w:rsidP="00D26F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26F28" w:rsidRPr="00D26F28" w:rsidRDefault="00D26F28" w:rsidP="00D26F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 </w:t>
      </w:r>
    </w:p>
    <w:p w:rsidR="00D26F28" w:rsidRPr="00D26F28" w:rsidRDefault="00D26F28" w:rsidP="00D26F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 </w:t>
      </w:r>
    </w:p>
    <w:p w:rsidR="00D26F28" w:rsidRPr="00D26F28" w:rsidRDefault="00D26F28" w:rsidP="00D26F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D26F28" w:rsidRPr="00D26F28" w:rsidRDefault="00D26F28" w:rsidP="00D26F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26F28" w:rsidRPr="00D26F28" w:rsidRDefault="00D26F28" w:rsidP="00D26F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  работа с информацией:</w:t>
      </w:r>
    </w:p>
    <w:p w:rsidR="00D26F28" w:rsidRPr="00D26F28" w:rsidRDefault="00D26F28" w:rsidP="00D26F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</w:t>
      </w:r>
    </w:p>
    <w:p w:rsidR="00D26F28" w:rsidRPr="00D26F28" w:rsidRDefault="00D26F28" w:rsidP="00D26F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26F28" w:rsidRPr="00D26F28" w:rsidRDefault="00D26F28" w:rsidP="00D26F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 </w:t>
      </w:r>
    </w:p>
    <w:p w:rsidR="00D26F28" w:rsidRPr="00D26F28" w:rsidRDefault="00D26F28" w:rsidP="00D26F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 </w:t>
      </w:r>
    </w:p>
    <w:p w:rsidR="00D26F28" w:rsidRPr="00D26F28" w:rsidRDefault="00D26F28" w:rsidP="00D26F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создавать схемы, таблицы для представления информации.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 общение:</w:t>
      </w:r>
    </w:p>
    <w:p w:rsidR="00D26F28" w:rsidRPr="00D26F28" w:rsidRDefault="00D26F28" w:rsidP="00D26F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 </w:t>
      </w:r>
    </w:p>
    <w:p w:rsidR="00D26F28" w:rsidRPr="00D26F28" w:rsidRDefault="00D26F28" w:rsidP="00D26F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 </w:t>
      </w:r>
    </w:p>
    <w:p w:rsidR="00D26F28" w:rsidRPr="00D26F28" w:rsidRDefault="00D26F28" w:rsidP="00D26F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 </w:t>
      </w:r>
    </w:p>
    <w:p w:rsidR="00D26F28" w:rsidRPr="00D26F28" w:rsidRDefault="00D26F28" w:rsidP="00D26F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и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 мнение; </w:t>
      </w:r>
    </w:p>
    <w:p w:rsidR="00D26F28" w:rsidRPr="00D26F28" w:rsidRDefault="00D26F28" w:rsidP="00D26F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 </w:t>
      </w:r>
    </w:p>
    <w:p w:rsidR="00D26F28" w:rsidRPr="00D26F28" w:rsidRDefault="00D26F28" w:rsidP="00D26F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D26F28" w:rsidRPr="00D26F28" w:rsidRDefault="00D26F28" w:rsidP="00D26F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 подбирать иллюстративный материал (рисунки, фото, плакаты) к тексту выступления.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совместная деятельность:</w:t>
      </w:r>
    </w:p>
    <w:p w:rsidR="00D26F28" w:rsidRPr="00D26F28" w:rsidRDefault="00D26F28" w:rsidP="00D26F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 </w:t>
      </w:r>
    </w:p>
    <w:p w:rsidR="00D26F28" w:rsidRPr="00D26F28" w:rsidRDefault="00D26F28" w:rsidP="00D26F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 </w:t>
      </w:r>
    </w:p>
    <w:p w:rsidR="00D26F28" w:rsidRPr="00D26F28" w:rsidRDefault="00D26F28" w:rsidP="00D26F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 ответственно выполнять свою часть работы; </w:t>
      </w:r>
    </w:p>
    <w:p w:rsidR="00D26F28" w:rsidRPr="00D26F28" w:rsidRDefault="00D26F28" w:rsidP="00D26F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 </w:t>
      </w:r>
    </w:p>
    <w:p w:rsidR="00D26F28" w:rsidRPr="00D26F28" w:rsidRDefault="00D26F28" w:rsidP="00D26F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 самоорганизация:</w:t>
      </w:r>
    </w:p>
    <w:p w:rsidR="00D26F28" w:rsidRPr="00D26F28" w:rsidRDefault="00D26F28" w:rsidP="00D26F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 </w:t>
      </w:r>
    </w:p>
    <w:p w:rsidR="00D26F28" w:rsidRPr="00D26F28" w:rsidRDefault="00D26F28" w:rsidP="00D26F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D26F28" w:rsidRPr="00D26F28" w:rsidRDefault="00D26F28" w:rsidP="00D26F2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самоконтроль:</w:t>
      </w:r>
    </w:p>
    <w:p w:rsidR="00D26F28" w:rsidRPr="00D26F28" w:rsidRDefault="00D26F28" w:rsidP="00D26F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 </w:t>
      </w:r>
    </w:p>
    <w:p w:rsidR="00D26F28" w:rsidRPr="00D26F28" w:rsidRDefault="00D26F28" w:rsidP="00D26F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D26F28" w:rsidRDefault="00D26F28" w:rsidP="001D7C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26F28" w:rsidRDefault="00D26F28" w:rsidP="001D7C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D7C17" w:rsidRPr="00D26F28" w:rsidRDefault="001D7C17" w:rsidP="001D7C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1D7C17" w:rsidRPr="00D26F28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(немецкий) язык» предметной области  «Иностранный язык» 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  компетенции  на  элементарном  уровне в совокупности ее составляющих — речевой, языковой,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</w:t>
      </w:r>
      <w:proofErr w:type="spellStart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D2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  <w:proofErr w:type="gramEnd"/>
    </w:p>
    <w:p w:rsidR="001D7C17" w:rsidRPr="00D26F28" w:rsidRDefault="001D7C17" w:rsidP="001D7C1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26F28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1D7C17" w:rsidRPr="001D7C17" w:rsidRDefault="001D7C17" w:rsidP="00D26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 </w:t>
      </w:r>
    </w:p>
    <w:p w:rsidR="001D7C17" w:rsidRPr="001D7C17" w:rsidRDefault="001D7C17" w:rsidP="00D26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монологические высказывания (описание, повествование/рассказ), используя вербальные и/или зрительные опоры (объем монологического высказывания — не менее 3 фраз).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1D7C17" w:rsidRPr="001D7C17" w:rsidRDefault="001D7C17" w:rsidP="00D26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40 секунд.</w:t>
      </w:r>
      <w:proofErr w:type="gramEnd"/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1D7C17" w:rsidRPr="001D7C17" w:rsidRDefault="001D7C17" w:rsidP="00D26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</w:t>
      </w:r>
    </w:p>
    <w:p w:rsidR="001D7C17" w:rsidRPr="001D7C17" w:rsidRDefault="001D7C17" w:rsidP="00D26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1D7C17" w:rsidRPr="001D7C17" w:rsidRDefault="001D7C17" w:rsidP="00D26F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простые формуляры, сообщая о себе основные сведения, в соответствии с нормами, принятыми в стране/ странах изучаемого языка; </w:t>
      </w:r>
    </w:p>
    <w:p w:rsidR="001D7C17" w:rsidRPr="001D7C17" w:rsidRDefault="001D7C17" w:rsidP="00D26F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с опорой на образец короткие поздравления с праздниками.</w:t>
      </w:r>
    </w:p>
    <w:p w:rsidR="001D7C17" w:rsidRPr="001D7C17" w:rsidRDefault="001D7C17" w:rsidP="001D7C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7C17">
        <w:rPr>
          <w:rFonts w:ascii="LiberationSerif" w:eastAsia="Times New Roman" w:hAnsi="LiberationSerif" w:cs="Times New Roman"/>
          <w:b/>
          <w:bCs/>
          <w:caps/>
          <w:lang w:eastAsia="ru-RU"/>
        </w:rPr>
        <w:t>ЯЗЫКОВЫЕ ЗНАНИЯ И НАВЫКИ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1D7C17" w:rsidRPr="001D7C17" w:rsidRDefault="001D7C17" w:rsidP="00D26F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 </w:t>
      </w:r>
    </w:p>
    <w:p w:rsidR="001D7C17" w:rsidRPr="001D7C17" w:rsidRDefault="001D7C17" w:rsidP="00D26F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 </w:t>
      </w:r>
    </w:p>
    <w:p w:rsidR="001D7C17" w:rsidRPr="001D7C17" w:rsidRDefault="001D7C17" w:rsidP="00D26F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основные дифтонги и сочетания согласных;</w:t>
      </w:r>
    </w:p>
    <w:p w:rsidR="001D7C17" w:rsidRPr="001D7C17" w:rsidRDefault="001D7C17" w:rsidP="00D26F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некоторые звукобуквенные сочетания при анализе знакомых слов; </w:t>
      </w:r>
    </w:p>
    <w:p w:rsidR="001D7C17" w:rsidRPr="001D7C17" w:rsidRDefault="001D7C17" w:rsidP="00D26F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новые слова согласно основным правилам чтения.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1D7C17" w:rsidRPr="001D7C17" w:rsidRDefault="001D7C17" w:rsidP="00D26F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 </w:t>
      </w:r>
    </w:p>
    <w:p w:rsidR="001D7C17" w:rsidRPr="001D7C17" w:rsidRDefault="001D7C17" w:rsidP="00D26F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1D7C17" w:rsidRPr="001D7C17" w:rsidRDefault="001D7C17" w:rsidP="00D26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правильно употреблять в устной и письмен ной речи не менее 200 лексических единиц (слов, словосочетаний, речевых клише), обслуживающих ситуации общения; </w:t>
      </w:r>
    </w:p>
    <w:p w:rsidR="001D7C17" w:rsidRPr="001D7C17" w:rsidRDefault="001D7C17" w:rsidP="00D26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 помощью языковой догадки интернациональные слова (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</w:t>
      </w:r>
      <w:proofErr w:type="gram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морфологические формы и синтаксические конструкции немецкого языка: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вопросительные (общий, специальный вопросы);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предложения; предложения с простым глагольным сказуемым, с составным именным сказуемым и с простым составным глагольным сказуемым;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спряжение некоторых глаголов в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изменением корневой гласной (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tragen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2-го лица мн. числа;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 в предложении с модальным глаголом;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определённым и неопределённым артиклем (наиболее распространённые случаи употребления);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 имён существительных; существительные в именительном и винительном падежах;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 (антропонимы) в родительном падеже;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(кроме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притяжательные местоимения (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1D7C17" w:rsidRPr="001D7C17" w:rsidRDefault="001D7C17" w:rsidP="00D26F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(1–12); вопросительные слова (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союзы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:rsidR="001D7C17" w:rsidRPr="001D7C17" w:rsidRDefault="001D7C17" w:rsidP="001D7C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Социокультурные</w:t>
      </w:r>
      <w:proofErr w:type="spellEnd"/>
      <w:r w:rsidRPr="001D7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знания и умения</w:t>
      </w:r>
    </w:p>
    <w:p w:rsidR="001D7C17" w:rsidRDefault="001D7C17" w:rsidP="00D26F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некоторые </w:t>
      </w:r>
      <w:proofErr w:type="spellStart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1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 знать название своей страны и страны/стран изучаемого языка, их столиц.</w:t>
      </w:r>
    </w:p>
    <w:p w:rsidR="001D7C17" w:rsidRPr="001D7C17" w:rsidRDefault="001D7C17" w:rsidP="001D7C1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D7C1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4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2065"/>
        <w:gridCol w:w="696"/>
        <w:gridCol w:w="1523"/>
        <w:gridCol w:w="1576"/>
        <w:gridCol w:w="1168"/>
        <w:gridCol w:w="1760"/>
        <w:gridCol w:w="1710"/>
        <w:gridCol w:w="4107"/>
      </w:tblGrid>
      <w:tr w:rsidR="001D7C17" w:rsidRPr="001D7C17" w:rsidTr="001D7C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D7C17" w:rsidRPr="001D7C17" w:rsidTr="001D7C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17" w:rsidRPr="001D7C17" w:rsidRDefault="001D7C17" w:rsidP="001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17" w:rsidRPr="001D7C17" w:rsidRDefault="001D7C17" w:rsidP="001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17" w:rsidRPr="001D7C17" w:rsidRDefault="001D7C17" w:rsidP="001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17" w:rsidRPr="001D7C17" w:rsidRDefault="001D7C17" w:rsidP="001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17" w:rsidRPr="001D7C17" w:rsidRDefault="001D7C17" w:rsidP="001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17" w:rsidRPr="001D7C17" w:rsidRDefault="001D7C17" w:rsidP="001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17" w:rsidRPr="001D7C17" w:rsidTr="001D7C1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Знакомство</w:t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Приветствие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01.09.2022 11.09.2022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12.09.2022 18.09.2022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C17" w:rsidRPr="001D7C17" w:rsidTr="001D7C1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Мир моего "я"</w:t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22.09.2022 13.10.2022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день рождения.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14.10.2022 30.10.2022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Моя</w:t>
            </w: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7C1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любимая</w:t>
            </w: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C17" w:rsidRPr="001D7C17" w:rsidTr="001D7C1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</w:t>
            </w:r>
            <w:r w:rsidRPr="001D7C17">
              <w:rPr>
                <w:rFonts w:ascii="Cambria" w:eastAsia="Times New Roman" w:hAnsi="Cambria" w:cs="Times New Roman"/>
                <w:b/>
                <w:bCs/>
                <w:sz w:val="18"/>
                <w:lang w:eastAsia="ru-RU"/>
              </w:rPr>
              <w:t>Мир    моих    увлечений.</w:t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Любимый цвет.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01.12.2022 11.12.2022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Любимая игрушка, </w:t>
            </w:r>
            <w:r w:rsidRPr="001D7C1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12.12.2022 25.12.2022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Любимые</w:t>
            </w: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26.12.2022 08.01.2023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питомец.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09.01.2023 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 (в цирке, в зоопарке)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23.01.2023 05.02.2023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C17" w:rsidRPr="001D7C17" w:rsidTr="001D7C1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1D7C1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Мир вокруг меня.</w:t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школа.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Мои</w:t>
            </w: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7C1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друзья.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20.02.2023 28.02.2023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малая родина (город,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01.03.2023 12.03.2023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C17" w:rsidRPr="001D7C17" w:rsidTr="001D7C1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D7C1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Родная страна и страны </w:t>
            </w:r>
            <w:r w:rsidRPr="001D7C17">
              <w:rPr>
                <w:rFonts w:ascii="Cambria" w:eastAsia="Times New Roman" w:hAnsi="Cambria" w:cs="Times New Roman"/>
                <w:b/>
                <w:bCs/>
                <w:spacing w:val="-1"/>
                <w:sz w:val="18"/>
                <w:szCs w:val="18"/>
                <w:lang w:eastAsia="ru-RU"/>
              </w:rPr>
              <w:t>изучаемого</w:t>
            </w:r>
            <w:r w:rsidRPr="001D7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D7C1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языка.</w:t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родной страны и страны/стран изучаемого языка, их столицы.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13.03.2023 26.03.2023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детского фольклора.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27.03.2023 16.04.2023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Персонажи детских книг.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17.04.2023 14.05.2023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Праздники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7C1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родной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7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и страны/стран изучаемого языка (Новый год, Рождество)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15.05.2023 31.05.2023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https://resh.edu.ru/subject/lesson/4273/start/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D7C17" w:rsidRPr="001D7C17" w:rsidTr="001D7C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C17" w:rsidRPr="001D7C17" w:rsidTr="001D7C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D7C17" w:rsidRPr="001D7C17" w:rsidRDefault="001D7C17" w:rsidP="001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01EE" w:rsidRDefault="000D01EE"/>
    <w:p w:rsidR="001D7C17" w:rsidRDefault="001D7C17" w:rsidP="001D7C17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15167" w:type="dxa"/>
        <w:tblInd w:w="6" w:type="dxa"/>
        <w:tblLayout w:type="fixed"/>
        <w:tblLook w:val="04A0"/>
      </w:tblPr>
      <w:tblGrid>
        <w:gridCol w:w="504"/>
        <w:gridCol w:w="5732"/>
        <w:gridCol w:w="1276"/>
        <w:gridCol w:w="1701"/>
        <w:gridCol w:w="1701"/>
        <w:gridCol w:w="1559"/>
        <w:gridCol w:w="2694"/>
      </w:tblGrid>
      <w:tr w:rsidR="001D7C17" w:rsidRPr="001D7C17" w:rsidTr="00CF744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7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1D7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1D7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1D7C17" w:rsidRPr="001D7C17" w:rsidTr="00CF744D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17" w:rsidRPr="001D7C17" w:rsidTr="001D7C17">
        <w:trPr>
          <w:trHeight w:hRule="exact" w:val="6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знать перед тем, как отправиться в путь?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авайте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познакомимся! Изучение букв алфавита: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поздороваться и представиться по-немецки? Изучение букв алфавита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6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О чём говорят пальчиковые куклы? Изучение букв алфавита: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3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Прощание. Поиграем? Споём?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Поиграем? Споём?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Как при знакомстве представить других?  Изучение букв алфавита: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6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Как уточнить, переспросить? Изучение букв алфавита: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Как на вопрос-сомнение дать  отрицательный ответ? Изучение букв алфавита и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Поиграем? Споём?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Поиграем? Споём? (контрольная работа, буквенный диктант)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D7C17" w:rsidRPr="001D7C17" w:rsidTr="001D7C17">
        <w:trPr>
          <w:trHeight w:hRule="exact" w:val="4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день рождения. А всё ли мы успели повторить?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день рождения. Изучение букв алфавита и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день рождения. Изучение букв алфавита и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eh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букв алфавита и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рождения. Поиграем? Споём?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еда. Контрольный  диктант по пройденным темам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D7C17" w:rsidRPr="001D7C17" w:rsidTr="001D7C17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1D7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tz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tsch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любимая еда. Изучение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tz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любимая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уже можем сообщить о себе? Изучение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tsch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äu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еда. Поиграем? Споём? (повторение)</w:t>
            </w:r>
          </w:p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любимая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оиграем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? Споём?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любимая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ли мы успели повторить?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цвет. Как сказать, кто какой? Изучение букв алфавита и буквосочетаний: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цвет.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отовимся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"Празднику алфавита"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игрушки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игрушки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праздники: "Праздник алфавита", "Праздник Рождества".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игрушки Контрольная работа: "А всё ли мы успели повторить?"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игрушки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героев мы знаем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занятия. Чтение книг. Каких книжных героев я знаю.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занятия. Почта пришла. Общение с друзьями. Семейные фотографии из Германии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занятия. Мы играем и поем (повторение).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занятия. Мы играем и поем (повторение).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 в парке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Выходной день в парке.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 в парке. Что мы делаем?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Выходной день в парке. Что делают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школа. Аня и Саша играют в репортеров.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Layout w:type="fixed"/>
              <w:tblLook w:val="04A0"/>
            </w:tblPr>
            <w:tblGrid>
              <w:gridCol w:w="504"/>
              <w:gridCol w:w="4538"/>
              <w:gridCol w:w="732"/>
              <w:gridCol w:w="1620"/>
              <w:gridCol w:w="1668"/>
              <w:gridCol w:w="1490"/>
            </w:tblGrid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друзья.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друзья.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друзья.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30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друзья. Мы играем и поем. Контрольная работа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Мои друзья. Повторение.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Моя малая родина. </w:t>
                  </w:r>
                  <w:proofErr w:type="spell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Касперле</w:t>
                  </w:r>
                  <w:proofErr w:type="spell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говорит: кто сегодня придет к нам?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Моя малая родина. Как </w:t>
                  </w:r>
                  <w:proofErr w:type="spell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Касперле</w:t>
                  </w:r>
                  <w:proofErr w:type="spell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рассмешит принцессу?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Моя малая </w:t>
                  </w:r>
                  <w:proofErr w:type="spell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родина</w:t>
                  </w:r>
                  <w:proofErr w:type="gram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</w:t>
                  </w:r>
                  <w:proofErr w:type="spell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сегодня придет к Королю?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Моя малая </w:t>
                  </w:r>
                  <w:proofErr w:type="spell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родина</w:t>
                  </w:r>
                  <w:proofErr w:type="gram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spell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играем и поем(повторение).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Моя малая </w:t>
                  </w:r>
                  <w:proofErr w:type="spell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родина</w:t>
                  </w:r>
                  <w:proofErr w:type="gramStart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spellEnd"/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играем и поем (контрольная работа).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Названия родной страны и страны изучаемого языка. Что мы еще не знаем?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Названия родной страны и страны изучаемого языка. Скоро классный праздник.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30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Произведения детского фольклора. Как начинается сказка.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Произведения детского фольклора. Как заканчивается сказка.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Персонажи детских книг. Скоро праздник «Прощай, 2 класс!» Кто придет на праздник?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Персонажи детских книг. </w:t>
                  </w: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Итоговая контрольная работа за курс 2 класса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работа;</w:t>
                  </w:r>
                </w:p>
              </w:tc>
            </w:tr>
            <w:tr w:rsidR="001D7C17" w:rsidRPr="001D7C17" w:rsidTr="00AA2B83">
              <w:trPr>
                <w:trHeight w:hRule="exact" w:val="82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Повторение пройденного материала.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1D7C17" w:rsidRPr="001D7C17" w:rsidTr="00AA2B83">
              <w:trPr>
                <w:trHeight w:hRule="exact" w:val="808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Праздник «Прощай, 2 класс!».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</w:tbl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Мои друзья. Мы играем и поем.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друзья. Повторение.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малая родина.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говорит: кто сегодня придет к нам?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малая родина. Как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рассмешит принцессу?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малая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придет к Королю?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малая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играем и поем(повторение).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малая </w:t>
            </w:r>
            <w:proofErr w:type="spell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играем и поем (контрольная работа).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родной страны и страны изучаемого языка. Что мы еще не знаем?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родной страны и страны изучаемого языка. Скоро классный праздник.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фольклора. Как начинается сказка.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фольклора. Как заканчивается сказка.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>Персонажи детских книг. Скоро праздник «Прощай, 2 класс!» Кто придет на праздник?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детских книг. </w:t>
            </w: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2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«Прощай, 2 класс!».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D7C17" w:rsidRPr="001D7C17" w:rsidTr="001D7C17">
        <w:trPr>
          <w:trHeight w:hRule="exact" w:val="28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10552" w:type="dxa"/>
              <w:tblInd w:w="6" w:type="dxa"/>
              <w:tblLayout w:type="fixed"/>
              <w:tblLook w:val="04A0"/>
            </w:tblPr>
            <w:tblGrid>
              <w:gridCol w:w="7394"/>
              <w:gridCol w:w="3158"/>
            </w:tblGrid>
            <w:tr w:rsidR="001D7C17" w:rsidRPr="001D7C17" w:rsidTr="00AA2B83">
              <w:trPr>
                <w:trHeight w:hRule="exact" w:val="828"/>
              </w:trPr>
              <w:tc>
                <w:tcPr>
                  <w:tcW w:w="7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ОБЩЕЕ КОЛИЧЕСТВО ЧАСОВ ПО ПРОГРАММЕ</w:t>
                  </w:r>
                </w:p>
              </w:tc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C17" w:rsidRPr="001D7C17" w:rsidRDefault="001D7C17" w:rsidP="00AA2B8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C17" w:rsidRPr="001D7C17" w:rsidRDefault="001D7C17" w:rsidP="00AA2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C17" w:rsidRPr="003D4307" w:rsidRDefault="001D7C17" w:rsidP="001D7C17">
      <w:pPr>
        <w:autoSpaceDE w:val="0"/>
        <w:autoSpaceDN w:val="0"/>
        <w:spacing w:after="0" w:line="240" w:lineRule="auto"/>
      </w:pPr>
    </w:p>
    <w:p w:rsidR="001D7C17" w:rsidRDefault="001D7C17" w:rsidP="001D7C17"/>
    <w:p w:rsidR="001D7C17" w:rsidRDefault="001D7C17"/>
    <w:sectPr w:rsidR="001D7C17" w:rsidSect="001D7C17">
      <w:pgSz w:w="16838" w:h="11906" w:orient="landscape"/>
      <w:pgMar w:top="850" w:right="70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D1"/>
    <w:multiLevelType w:val="multilevel"/>
    <w:tmpl w:val="99EE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1C15"/>
    <w:multiLevelType w:val="multilevel"/>
    <w:tmpl w:val="09A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03478"/>
    <w:multiLevelType w:val="multilevel"/>
    <w:tmpl w:val="190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2091A"/>
    <w:multiLevelType w:val="multilevel"/>
    <w:tmpl w:val="C5B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30371"/>
    <w:multiLevelType w:val="multilevel"/>
    <w:tmpl w:val="706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C1105"/>
    <w:multiLevelType w:val="multilevel"/>
    <w:tmpl w:val="291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36D6"/>
    <w:multiLevelType w:val="multilevel"/>
    <w:tmpl w:val="F0B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9301D"/>
    <w:multiLevelType w:val="multilevel"/>
    <w:tmpl w:val="0D1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973CA"/>
    <w:multiLevelType w:val="multilevel"/>
    <w:tmpl w:val="A82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54719"/>
    <w:multiLevelType w:val="multilevel"/>
    <w:tmpl w:val="A9D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33CFE"/>
    <w:multiLevelType w:val="multilevel"/>
    <w:tmpl w:val="5DE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77C72"/>
    <w:multiLevelType w:val="multilevel"/>
    <w:tmpl w:val="EE5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474C7"/>
    <w:multiLevelType w:val="multilevel"/>
    <w:tmpl w:val="80A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D06EC"/>
    <w:multiLevelType w:val="multilevel"/>
    <w:tmpl w:val="5F6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30B71"/>
    <w:multiLevelType w:val="multilevel"/>
    <w:tmpl w:val="200C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13F18"/>
    <w:multiLevelType w:val="multilevel"/>
    <w:tmpl w:val="71AE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960C1"/>
    <w:multiLevelType w:val="multilevel"/>
    <w:tmpl w:val="47C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A7305"/>
    <w:multiLevelType w:val="multilevel"/>
    <w:tmpl w:val="946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F265C"/>
    <w:multiLevelType w:val="multilevel"/>
    <w:tmpl w:val="ADA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40CBC"/>
    <w:multiLevelType w:val="multilevel"/>
    <w:tmpl w:val="8D6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9F54CF"/>
    <w:multiLevelType w:val="multilevel"/>
    <w:tmpl w:val="A752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867C1"/>
    <w:multiLevelType w:val="multilevel"/>
    <w:tmpl w:val="69A6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9698F"/>
    <w:multiLevelType w:val="multilevel"/>
    <w:tmpl w:val="D13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75F77"/>
    <w:multiLevelType w:val="multilevel"/>
    <w:tmpl w:val="300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D7798"/>
    <w:multiLevelType w:val="multilevel"/>
    <w:tmpl w:val="896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81ABB"/>
    <w:multiLevelType w:val="multilevel"/>
    <w:tmpl w:val="695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8"/>
  </w:num>
  <w:num w:numId="5">
    <w:abstractNumId w:val="11"/>
  </w:num>
  <w:num w:numId="6">
    <w:abstractNumId w:val="20"/>
  </w:num>
  <w:num w:numId="7">
    <w:abstractNumId w:val="1"/>
  </w:num>
  <w:num w:numId="8">
    <w:abstractNumId w:val="16"/>
  </w:num>
  <w:num w:numId="9">
    <w:abstractNumId w:val="13"/>
  </w:num>
  <w:num w:numId="10">
    <w:abstractNumId w:val="21"/>
  </w:num>
  <w:num w:numId="11">
    <w:abstractNumId w:val="15"/>
  </w:num>
  <w:num w:numId="12">
    <w:abstractNumId w:val="4"/>
  </w:num>
  <w:num w:numId="13">
    <w:abstractNumId w:val="14"/>
  </w:num>
  <w:num w:numId="14">
    <w:abstractNumId w:val="25"/>
  </w:num>
  <w:num w:numId="15">
    <w:abstractNumId w:val="19"/>
  </w:num>
  <w:num w:numId="16">
    <w:abstractNumId w:val="17"/>
  </w:num>
  <w:num w:numId="17">
    <w:abstractNumId w:val="18"/>
  </w:num>
  <w:num w:numId="18">
    <w:abstractNumId w:val="9"/>
  </w:num>
  <w:num w:numId="19">
    <w:abstractNumId w:val="10"/>
  </w:num>
  <w:num w:numId="20">
    <w:abstractNumId w:val="24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23"/>
  </w:num>
  <w:num w:numId="26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C17"/>
    <w:rsid w:val="000D01EE"/>
    <w:rsid w:val="001D7C17"/>
    <w:rsid w:val="00463934"/>
    <w:rsid w:val="00735AD5"/>
    <w:rsid w:val="00A5579D"/>
    <w:rsid w:val="00D2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EE"/>
  </w:style>
  <w:style w:type="paragraph" w:styleId="1">
    <w:name w:val="heading 1"/>
    <w:basedOn w:val="a"/>
    <w:link w:val="10"/>
    <w:uiPriority w:val="9"/>
    <w:qFormat/>
    <w:rsid w:val="001D7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7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D7C17"/>
  </w:style>
  <w:style w:type="character" w:styleId="a4">
    <w:name w:val="Strong"/>
    <w:basedOn w:val="a0"/>
    <w:uiPriority w:val="22"/>
    <w:qFormat/>
    <w:rsid w:val="001D7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89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5673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46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5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57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78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6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351">
                  <w:marLeft w:val="0"/>
                  <w:marRight w:val="0"/>
                  <w:marTop w:val="0"/>
                  <w:marBottom w:val="0"/>
                  <w:divBdr>
                    <w:top w:val="dashed" w:sz="8" w:space="10" w:color="FF0000"/>
                    <w:left w:val="dashed" w:sz="8" w:space="10" w:color="FF0000"/>
                    <w:bottom w:val="dashed" w:sz="8" w:space="10" w:color="FF0000"/>
                    <w:right w:val="dashed" w:sz="8" w:space="10" w:color="FF0000"/>
                  </w:divBdr>
                </w:div>
              </w:divsChild>
            </w:div>
            <w:div w:id="11285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4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9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09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0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5094</Words>
  <Characters>29036</Characters>
  <Application>Microsoft Office Word</Application>
  <DocSecurity>0</DocSecurity>
  <Lines>241</Lines>
  <Paragraphs>68</Paragraphs>
  <ScaleCrop>false</ScaleCrop>
  <Company/>
  <LinksUpToDate>false</LinksUpToDate>
  <CharactersWithSpaces>34062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2022-10-13T10:38:00Z</dcterms:created>
  <dcterms:modified xsi:type="dcterms:W3CDTF">2022-10-13T13:25:00Z</dcterms:modified>
</cp:coreProperties>
</file>