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20E" w:rsidRDefault="008B620E" w:rsidP="008B620E">
      <w:pPr>
        <w:jc w:val="both"/>
        <w:rPr>
          <w:rFonts w:ascii="Times New Roman" w:hAnsi="Times New Roman" w:cs="Times New Roman"/>
          <w:sz w:val="28"/>
          <w:szCs w:val="28"/>
        </w:rPr>
      </w:pPr>
      <w:r w:rsidRPr="00F7396D">
        <w:rPr>
          <w:rFonts w:ascii="Times New Roman" w:hAnsi="Times New Roman" w:cs="Times New Roman"/>
          <w:b/>
          <w:sz w:val="28"/>
          <w:szCs w:val="28"/>
        </w:rPr>
        <w:t xml:space="preserve">Задания по </w:t>
      </w:r>
      <w:r>
        <w:rPr>
          <w:rFonts w:ascii="Times New Roman" w:hAnsi="Times New Roman" w:cs="Times New Roman"/>
          <w:b/>
          <w:sz w:val="28"/>
          <w:szCs w:val="28"/>
        </w:rPr>
        <w:t>географии</w:t>
      </w:r>
      <w:r w:rsidRPr="00F7396D">
        <w:rPr>
          <w:rFonts w:ascii="Times New Roman" w:hAnsi="Times New Roman" w:cs="Times New Roman"/>
          <w:b/>
          <w:sz w:val="28"/>
          <w:szCs w:val="28"/>
        </w:rPr>
        <w:t xml:space="preserve"> для 5 класса:</w:t>
      </w:r>
      <w:r>
        <w:rPr>
          <w:rFonts w:ascii="Times New Roman" w:hAnsi="Times New Roman" w:cs="Times New Roman"/>
          <w:sz w:val="28"/>
          <w:szCs w:val="28"/>
        </w:rPr>
        <w:t xml:space="preserve"> в ТПО заполнить параграф 21 </w:t>
      </w:r>
      <w:r w:rsidRPr="00F7396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Путешествие по Евразии», стр. 56-57.</w:t>
      </w:r>
    </w:p>
    <w:p w:rsidR="008B620E" w:rsidRDefault="008B620E" w:rsidP="008B620E">
      <w:pPr>
        <w:jc w:val="both"/>
        <w:rPr>
          <w:rFonts w:ascii="Times New Roman" w:hAnsi="Times New Roman" w:cs="Times New Roman"/>
          <w:sz w:val="28"/>
          <w:szCs w:val="28"/>
        </w:rPr>
      </w:pPr>
      <w:r w:rsidRPr="00F7396D">
        <w:rPr>
          <w:rFonts w:ascii="Times New Roman" w:hAnsi="Times New Roman" w:cs="Times New Roman"/>
          <w:b/>
          <w:sz w:val="28"/>
          <w:szCs w:val="28"/>
        </w:rPr>
        <w:t xml:space="preserve">Задания по </w:t>
      </w:r>
      <w:r>
        <w:rPr>
          <w:rFonts w:ascii="Times New Roman" w:hAnsi="Times New Roman" w:cs="Times New Roman"/>
          <w:b/>
          <w:sz w:val="28"/>
          <w:szCs w:val="28"/>
        </w:rPr>
        <w:t>географии для 6</w:t>
      </w:r>
      <w:r w:rsidRPr="00F7396D"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  <w:r>
        <w:rPr>
          <w:rFonts w:ascii="Times New Roman" w:hAnsi="Times New Roman" w:cs="Times New Roman"/>
          <w:sz w:val="28"/>
          <w:szCs w:val="28"/>
        </w:rPr>
        <w:t xml:space="preserve"> в ТПО заполнить параграф 14 </w:t>
      </w:r>
      <w:r w:rsidRPr="00F7396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Рельеф суши и дна Мирового океана», стр. 50-52.</w:t>
      </w:r>
    </w:p>
    <w:p w:rsidR="008B620E" w:rsidRDefault="008B620E" w:rsidP="008B620E">
      <w:pPr>
        <w:jc w:val="both"/>
        <w:rPr>
          <w:rFonts w:ascii="Times New Roman" w:hAnsi="Times New Roman" w:cs="Times New Roman"/>
          <w:sz w:val="28"/>
          <w:szCs w:val="28"/>
        </w:rPr>
      </w:pPr>
      <w:r w:rsidRPr="00F7396D">
        <w:rPr>
          <w:rFonts w:ascii="Times New Roman" w:hAnsi="Times New Roman" w:cs="Times New Roman"/>
          <w:b/>
          <w:sz w:val="28"/>
          <w:szCs w:val="28"/>
        </w:rPr>
        <w:t xml:space="preserve">Задания по </w:t>
      </w:r>
      <w:r>
        <w:rPr>
          <w:rFonts w:ascii="Times New Roman" w:hAnsi="Times New Roman" w:cs="Times New Roman"/>
          <w:b/>
          <w:sz w:val="28"/>
          <w:szCs w:val="28"/>
        </w:rPr>
        <w:t>географии для 7</w:t>
      </w:r>
      <w:r w:rsidRPr="00F7396D"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  <w:r>
        <w:rPr>
          <w:rFonts w:ascii="Times New Roman" w:hAnsi="Times New Roman" w:cs="Times New Roman"/>
          <w:sz w:val="28"/>
          <w:szCs w:val="28"/>
        </w:rPr>
        <w:t xml:space="preserve"> Выполнить тестовые задания, заполнить схему «Религии мира»</w:t>
      </w:r>
    </w:p>
    <w:p w:rsidR="008B620E" w:rsidRDefault="008B620E" w:rsidP="008B62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20E" w:rsidRDefault="008B620E" w:rsidP="008B62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8701"/>
            <wp:effectExtent l="19050" t="0" r="3175" b="0"/>
            <wp:docPr id="1" name="Рисунок 1" descr="C:\Users\Миржан\Downloads\20230110-204506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жан\Downloads\20230110-204506_p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96D">
        <w:rPr>
          <w:rFonts w:ascii="Times New Roman" w:hAnsi="Times New Roman" w:cs="Times New Roman"/>
          <w:b/>
          <w:sz w:val="28"/>
          <w:szCs w:val="28"/>
        </w:rPr>
        <w:t xml:space="preserve">Задания по </w:t>
      </w:r>
      <w:r>
        <w:rPr>
          <w:rFonts w:ascii="Times New Roman" w:hAnsi="Times New Roman" w:cs="Times New Roman"/>
          <w:b/>
          <w:sz w:val="28"/>
          <w:szCs w:val="28"/>
        </w:rPr>
        <w:t>географии для 8</w:t>
      </w:r>
      <w:r w:rsidRPr="00F7396D"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  <w:r>
        <w:rPr>
          <w:rFonts w:ascii="Times New Roman" w:hAnsi="Times New Roman" w:cs="Times New Roman"/>
          <w:sz w:val="28"/>
          <w:szCs w:val="28"/>
        </w:rPr>
        <w:t xml:space="preserve"> Дать определения терминам по теме «Климат России» и выучить их: 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-климат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-погода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-солнечная радиация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-циклон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-антициклон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-агроклиматические ресурсы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-атмосферный фронт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-муссон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-коэффициент увлажнения</w:t>
      </w: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-воздушные массы.</w:t>
      </w:r>
    </w:p>
    <w:p w:rsidR="00B52DA5" w:rsidRDefault="00B52DA5" w:rsidP="00B52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DA5" w:rsidRDefault="00B52DA5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9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по </w:t>
      </w:r>
      <w:r>
        <w:rPr>
          <w:rFonts w:ascii="Times New Roman" w:hAnsi="Times New Roman" w:cs="Times New Roman"/>
          <w:b/>
          <w:sz w:val="28"/>
          <w:szCs w:val="28"/>
        </w:rPr>
        <w:t>географии для 9</w:t>
      </w:r>
      <w:r w:rsidRPr="00F7396D"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  <w:r>
        <w:rPr>
          <w:rFonts w:ascii="Times New Roman" w:hAnsi="Times New Roman" w:cs="Times New Roman"/>
          <w:sz w:val="28"/>
          <w:szCs w:val="28"/>
        </w:rPr>
        <w:t xml:space="preserve"> Заполнить маршрутный лист:</w:t>
      </w:r>
    </w:p>
    <w:p w:rsidR="00B52DA5" w:rsidRDefault="004016B2" w:rsidP="00B52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691880"/>
            <wp:effectExtent l="19050" t="0" r="3175" b="0"/>
            <wp:docPr id="2" name="Рисунок 2" descr="C:\Users\Миржан\Downloads\20230110-210749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жан\Downloads\20230110-210749_p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A5" w:rsidRDefault="00B52DA5" w:rsidP="00B52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6B2" w:rsidRDefault="004016B2" w:rsidP="004016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9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по </w:t>
      </w:r>
      <w:r>
        <w:rPr>
          <w:rFonts w:ascii="Times New Roman" w:hAnsi="Times New Roman" w:cs="Times New Roman"/>
          <w:b/>
          <w:sz w:val="28"/>
          <w:szCs w:val="28"/>
        </w:rPr>
        <w:t>географии для 10: выполнить тематический практикум</w:t>
      </w:r>
    </w:p>
    <w:p w:rsidR="004016B2" w:rsidRDefault="004016B2" w:rsidP="00401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34123"/>
            <wp:effectExtent l="19050" t="0" r="3175" b="0"/>
            <wp:docPr id="3" name="Рисунок 3" descr="C:\Users\Миржан\Downloads\20230110-211056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жан\Downloads\20230110-211056_p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0E" w:rsidRDefault="008B620E" w:rsidP="008B62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20E" w:rsidRDefault="008B620E" w:rsidP="008B62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3D39" w:rsidRDefault="00A43D39"/>
    <w:sectPr w:rsidR="00A43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B620E"/>
    <w:rsid w:val="004016B2"/>
    <w:rsid w:val="008B620E"/>
    <w:rsid w:val="00A43D39"/>
    <w:rsid w:val="00B52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Миржан</dc:creator>
  <cp:keywords/>
  <dc:description/>
  <cp:lastModifiedBy>Миржан</cp:lastModifiedBy>
  <cp:revision>2</cp:revision>
  <dcterms:created xsi:type="dcterms:W3CDTF">2023-01-10T15:33:00Z</dcterms:created>
  <dcterms:modified xsi:type="dcterms:W3CDTF">2023-01-10T16:10:00Z</dcterms:modified>
</cp:coreProperties>
</file>